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6319" w14:textId="5CCD2EDD" w:rsidR="003F634D" w:rsidRDefault="003F634D" w:rsidP="003F634D">
      <w:pPr>
        <w:spacing w:before="120" w:after="143" w:line="259" w:lineRule="auto"/>
        <w:ind w:left="0" w:firstLine="0"/>
        <w:jc w:val="center"/>
      </w:pPr>
      <w:r>
        <w:rPr>
          <w:b/>
        </w:rPr>
        <w:t>SOUHLAS SE ZPRACOVÁNÍM OSOBNÍCH ÚDAJŮ</w:t>
      </w:r>
    </w:p>
    <w:p w14:paraId="44C09192" w14:textId="77777777" w:rsidR="003F634D" w:rsidRDefault="003F634D" w:rsidP="003F634D">
      <w:pPr>
        <w:spacing w:after="0" w:line="317" w:lineRule="auto"/>
        <w:ind w:left="96" w:right="3" w:firstLine="0"/>
      </w:pPr>
      <w:r>
        <w:rPr>
          <w:b/>
          <w:color w:val="404040"/>
        </w:rPr>
        <w:t xml:space="preserve">dle čl. 6 odst. 1 písm. a) a čl. 7 </w:t>
      </w:r>
      <w:r>
        <w:rPr>
          <w:color w:val="404040"/>
        </w:rPr>
        <w:t>nařízení Evropského parlamentu a Rady (EU) 2016/679 ze dne 27. dubna 2016, o ochraně fyzických osob v souvislosti se zpracováním osobních údajů a o volném pohybu těchto údajů a o zrušení směrnice 95/46/EC (dále jen „</w:t>
      </w:r>
      <w:r>
        <w:rPr>
          <w:b/>
          <w:color w:val="404040"/>
        </w:rPr>
        <w:t>GDPR</w:t>
      </w:r>
      <w:r>
        <w:rPr>
          <w:color w:val="404040"/>
        </w:rPr>
        <w:t xml:space="preserve">“) </w:t>
      </w:r>
    </w:p>
    <w:p w14:paraId="2A9D5F90" w14:textId="77777777" w:rsidR="003F634D" w:rsidRDefault="003F634D" w:rsidP="003F634D">
      <w:pPr>
        <w:spacing w:after="56" w:line="259" w:lineRule="auto"/>
        <w:ind w:left="96" w:firstLine="0"/>
        <w:jc w:val="left"/>
      </w:pPr>
      <w:r>
        <w:rPr>
          <w:color w:val="404040"/>
        </w:rPr>
        <w:t xml:space="preserve"> </w:t>
      </w:r>
    </w:p>
    <w:p w14:paraId="7267E2C3" w14:textId="77777777" w:rsidR="003F634D" w:rsidRDefault="003F634D" w:rsidP="003F634D">
      <w:pPr>
        <w:spacing w:after="27" w:line="259" w:lineRule="auto"/>
        <w:ind w:left="91"/>
      </w:pPr>
      <w:r>
        <w:rPr>
          <w:b/>
        </w:rPr>
        <w:t>Pan/Paní (jméno/příjmení) ………………………………………………… nar.: ......................, bytem: ..…………………………………………………………………., e-mail: ……………, telefon: ……………..</w:t>
      </w:r>
      <w:r>
        <w:t xml:space="preserve"> </w:t>
      </w:r>
      <w:r>
        <w:rPr>
          <w:i/>
        </w:rPr>
        <w:t xml:space="preserve">/ pole k vyplnění uchazečem / </w:t>
      </w:r>
      <w:r>
        <w:t>(</w:t>
      </w:r>
      <w:r>
        <w:rPr>
          <w:color w:val="404040"/>
        </w:rPr>
        <w:t xml:space="preserve">dále jen </w:t>
      </w:r>
      <w:r>
        <w:t>„</w:t>
      </w:r>
      <w:r>
        <w:rPr>
          <w:b/>
        </w:rPr>
        <w:t>Vy</w:t>
      </w:r>
      <w:r>
        <w:t xml:space="preserve">“) </w:t>
      </w:r>
    </w:p>
    <w:p w14:paraId="16734FAC" w14:textId="77777777" w:rsidR="003F634D" w:rsidRDefault="003F634D" w:rsidP="003F634D">
      <w:pPr>
        <w:ind w:left="91"/>
      </w:pPr>
      <w:r>
        <w:t xml:space="preserve">jako uživatel webových stránek </w:t>
      </w:r>
      <w:hyperlink r:id="rId7">
        <w:r>
          <w:rPr>
            <w:color w:val="0000FF"/>
            <w:u w:val="single" w:color="0000FF"/>
          </w:rPr>
          <w:t>www.zelinka.cz</w:t>
        </w:r>
      </w:hyperlink>
      <w:hyperlink r:id="rId8">
        <w:r>
          <w:t xml:space="preserve"> </w:t>
        </w:r>
      </w:hyperlink>
      <w:r>
        <w:t xml:space="preserve"> (dále jen „</w:t>
      </w:r>
      <w:r>
        <w:rPr>
          <w:b/>
        </w:rPr>
        <w:t>Webové stránky</w:t>
      </w:r>
      <w:r>
        <w:t xml:space="preserve">“) </w:t>
      </w:r>
    </w:p>
    <w:p w14:paraId="60C444A3" w14:textId="77777777" w:rsidR="003F634D" w:rsidRDefault="003F634D" w:rsidP="003F634D">
      <w:pPr>
        <w:spacing w:after="60" w:line="259" w:lineRule="auto"/>
        <w:ind w:left="96" w:firstLine="0"/>
        <w:jc w:val="left"/>
      </w:pPr>
      <w:r>
        <w:t xml:space="preserve"> </w:t>
      </w:r>
    </w:p>
    <w:p w14:paraId="648A022C" w14:textId="77777777" w:rsidR="003F634D" w:rsidRDefault="003F634D" w:rsidP="003F634D">
      <w:pPr>
        <w:spacing w:after="56" w:line="259" w:lineRule="auto"/>
        <w:ind w:left="91"/>
      </w:pPr>
      <w:r>
        <w:rPr>
          <w:b/>
        </w:rPr>
        <w:t xml:space="preserve">TÍMTO SVOBODNĚ A DOBROVOLNĚ UDĚLUJE SOUHLAS SE ZPRACOVÁNÍM </w:t>
      </w:r>
    </w:p>
    <w:p w14:paraId="1D822D79" w14:textId="77777777" w:rsidR="003F634D" w:rsidRDefault="003F634D" w:rsidP="003F634D">
      <w:pPr>
        <w:spacing w:after="27" w:line="259" w:lineRule="auto"/>
        <w:ind w:left="91"/>
      </w:pPr>
      <w:r>
        <w:rPr>
          <w:b/>
        </w:rPr>
        <w:t xml:space="preserve">OSOBNÍCH ÚDAJŮ </w:t>
      </w:r>
      <w:r>
        <w:t>(dále jen „</w:t>
      </w:r>
      <w:r>
        <w:rPr>
          <w:b/>
        </w:rPr>
        <w:t>Souhlas</w:t>
      </w:r>
      <w:r>
        <w:t xml:space="preserve">“) </w:t>
      </w:r>
    </w:p>
    <w:p w14:paraId="26174C7B" w14:textId="77777777" w:rsidR="003F634D" w:rsidRDefault="003F634D" w:rsidP="003F634D">
      <w:pPr>
        <w:spacing w:after="51" w:line="259" w:lineRule="auto"/>
        <w:ind w:left="96" w:firstLine="0"/>
        <w:jc w:val="left"/>
      </w:pPr>
      <w:r>
        <w:rPr>
          <w:b/>
        </w:rPr>
        <w:t xml:space="preserve"> </w:t>
      </w:r>
    </w:p>
    <w:p w14:paraId="676CD32E" w14:textId="0D7831B1" w:rsidR="003F634D" w:rsidRDefault="003F634D" w:rsidP="003F634D">
      <w:pPr>
        <w:spacing w:after="46"/>
        <w:ind w:left="91"/>
      </w:pPr>
      <w:r>
        <w:rPr>
          <w:b/>
        </w:rPr>
        <w:t>společnosti</w:t>
      </w:r>
      <w:r>
        <w:t xml:space="preserve"> </w:t>
      </w:r>
      <w:r>
        <w:rPr>
          <w:b/>
        </w:rPr>
        <w:t>Celní jednatelství Zelinka s.r.o.</w:t>
      </w:r>
      <w:r>
        <w:t xml:space="preserve">, IČ: 29376211, se sídlem K Letišti 1088/59, Praha 6 - Ruzyně, 161 00, zapsaná v obchodním rejstříku u Městského soudu v Praze pod </w:t>
      </w:r>
      <w:proofErr w:type="spellStart"/>
      <w:r>
        <w:t>sp</w:t>
      </w:r>
      <w:proofErr w:type="spellEnd"/>
      <w:r>
        <w:t>. zn. C 275689, jako správci osobních údajů (dále také jen „</w:t>
      </w:r>
      <w:r>
        <w:rPr>
          <w:b/>
        </w:rPr>
        <w:t>My</w:t>
      </w:r>
      <w:r>
        <w:t>“ nebo „</w:t>
      </w:r>
      <w:r>
        <w:rPr>
          <w:b/>
        </w:rPr>
        <w:t>Společnost</w:t>
      </w:r>
      <w:r>
        <w:t xml:space="preserve">“) </w:t>
      </w:r>
    </w:p>
    <w:p w14:paraId="54EE7D14" w14:textId="77777777" w:rsidR="003F634D" w:rsidRDefault="003F634D" w:rsidP="003F634D">
      <w:pPr>
        <w:spacing w:after="26" w:line="259" w:lineRule="auto"/>
        <w:ind w:left="96" w:firstLine="0"/>
        <w:jc w:val="left"/>
      </w:pPr>
      <w:r>
        <w:t xml:space="preserve"> </w:t>
      </w:r>
    </w:p>
    <w:p w14:paraId="5C413B49" w14:textId="77777777" w:rsidR="003F634D" w:rsidRDefault="003F634D" w:rsidP="003F634D">
      <w:pPr>
        <w:ind w:left="91"/>
      </w:pPr>
      <w:r>
        <w:t>takto:</w:t>
      </w:r>
      <w:r>
        <w:rPr>
          <w:b/>
        </w:rPr>
        <w:t xml:space="preserve"> </w:t>
      </w:r>
    </w:p>
    <w:p w14:paraId="4D8C4340" w14:textId="77777777" w:rsidR="003F634D" w:rsidRDefault="003F634D" w:rsidP="003F634D">
      <w:pPr>
        <w:spacing w:after="63" w:line="259" w:lineRule="auto"/>
        <w:ind w:left="105" w:right="4"/>
        <w:jc w:val="center"/>
      </w:pPr>
      <w:r>
        <w:rPr>
          <w:b/>
        </w:rPr>
        <w:t xml:space="preserve">I. </w:t>
      </w:r>
    </w:p>
    <w:p w14:paraId="18FCBF07" w14:textId="77777777" w:rsidR="003F634D" w:rsidRDefault="003F634D" w:rsidP="003F634D">
      <w:pPr>
        <w:spacing w:after="27" w:line="259" w:lineRule="auto"/>
        <w:ind w:left="1896"/>
      </w:pPr>
      <w:r>
        <w:rPr>
          <w:b/>
        </w:rPr>
        <w:t xml:space="preserve">Které osobní údaje, proč a jak o Vás zpracováváme? </w:t>
      </w:r>
    </w:p>
    <w:p w14:paraId="33391BAD" w14:textId="77777777" w:rsidR="003F634D" w:rsidRDefault="003F634D" w:rsidP="003F634D">
      <w:pPr>
        <w:spacing w:after="8" w:line="259" w:lineRule="auto"/>
        <w:ind w:left="154" w:firstLine="0"/>
        <w:jc w:val="center"/>
      </w:pPr>
      <w:r>
        <w:rPr>
          <w:b/>
        </w:rPr>
        <w:t xml:space="preserve"> </w:t>
      </w:r>
    </w:p>
    <w:p w14:paraId="30E7952A" w14:textId="77777777" w:rsidR="003F634D" w:rsidRDefault="003F634D" w:rsidP="003F634D">
      <w:pPr>
        <w:spacing w:after="53"/>
        <w:ind w:left="91"/>
      </w:pPr>
      <w:r>
        <w:t>Tímto (zaškrtnutím políčka zcela dole na konci textu – „</w:t>
      </w:r>
      <w:r>
        <w:rPr>
          <w:b/>
        </w:rPr>
        <w:t>Souhlasím“</w:t>
      </w:r>
      <w:r>
        <w:t xml:space="preserve">) souhlasíte s tím, aby Společnost zpracovávala </w:t>
      </w:r>
      <w:r>
        <w:rPr>
          <w:b/>
        </w:rPr>
        <w:t xml:space="preserve">tyto kategorie Vašich osobních údajů: </w:t>
      </w:r>
      <w:r>
        <w:t xml:space="preserve">jméno, příjmení, adresa bydliště, e-mailová adresa, telefonní číslo, případně další údaje uvedené uchazečem v životopisu </w:t>
      </w:r>
    </w:p>
    <w:p w14:paraId="3F523384" w14:textId="6EB0F067" w:rsidR="003F634D" w:rsidRDefault="003F634D" w:rsidP="003F634D">
      <w:pPr>
        <w:ind w:left="91"/>
      </w:pPr>
      <w:r>
        <w:t>(vše dále jen „</w:t>
      </w:r>
      <w:r>
        <w:rPr>
          <w:b/>
        </w:rPr>
        <w:t>Osobní údaje</w:t>
      </w:r>
      <w:r>
        <w:t xml:space="preserve">“) </w:t>
      </w:r>
    </w:p>
    <w:p w14:paraId="4F8F1ED3" w14:textId="77777777" w:rsidR="003F634D" w:rsidRDefault="003F634D" w:rsidP="003F634D">
      <w:pPr>
        <w:spacing w:after="82" w:line="259" w:lineRule="auto"/>
        <w:ind w:left="96" w:firstLine="0"/>
        <w:jc w:val="left"/>
      </w:pPr>
      <w:r>
        <w:rPr>
          <w:b/>
          <w:sz w:val="20"/>
        </w:rPr>
        <w:t xml:space="preserve"> </w:t>
      </w:r>
    </w:p>
    <w:p w14:paraId="409E769E" w14:textId="77777777" w:rsidR="003F634D" w:rsidRDefault="003F634D" w:rsidP="003F634D">
      <w:pPr>
        <w:spacing w:after="59"/>
        <w:ind w:left="91"/>
      </w:pPr>
      <w:r>
        <w:t>Souhlas nám udělujete ke zpracovávání Vašich Osobních údajů pro tyto</w:t>
      </w:r>
      <w:r>
        <w:rPr>
          <w:b/>
        </w:rPr>
        <w:t xml:space="preserve"> účely</w:t>
      </w:r>
      <w:r>
        <w:t xml:space="preserve">: </w:t>
      </w:r>
    </w:p>
    <w:p w14:paraId="1A396FCE" w14:textId="77777777" w:rsidR="003F634D" w:rsidRDefault="003F634D" w:rsidP="003F634D">
      <w:pPr>
        <w:numPr>
          <w:ilvl w:val="0"/>
          <w:numId w:val="1"/>
        </w:numPr>
        <w:spacing w:after="52"/>
        <w:ind w:hanging="360"/>
      </w:pPr>
      <w:r>
        <w:t xml:space="preserve">vedení v evidenci uchazečů o zaměstnání v naší Společnosti a Vaše případné kontaktování, a </w:t>
      </w:r>
    </w:p>
    <w:p w14:paraId="2882F499" w14:textId="77777777" w:rsidR="003F634D" w:rsidRDefault="003F634D" w:rsidP="003F634D">
      <w:pPr>
        <w:numPr>
          <w:ilvl w:val="0"/>
          <w:numId w:val="1"/>
        </w:numPr>
        <w:spacing w:after="53"/>
        <w:ind w:hanging="360"/>
      </w:pPr>
      <w:r>
        <w:t xml:space="preserve">plnění smlouvy (v případě, že bude mezi Vámi a Společností následně uzavřena pracovní smlouva či dohoda o pracích konaných mimo pracovní poměr, event. jiná smlouva). </w:t>
      </w:r>
    </w:p>
    <w:p w14:paraId="42EE655A" w14:textId="77777777" w:rsidR="003F634D" w:rsidRDefault="003F634D" w:rsidP="003F634D">
      <w:pPr>
        <w:spacing w:line="317" w:lineRule="auto"/>
        <w:ind w:left="91"/>
      </w:pPr>
      <w:r>
        <w:t xml:space="preserve">Výše uvedené účely tvoří funkční celek a bez jejich provázanosti a udělení Vašeho souhlasu pro všechny z nich nemůžete být evidován jako uchazeč o zaměstnání ve Společnosti.  </w:t>
      </w:r>
    </w:p>
    <w:p w14:paraId="4EB30A62" w14:textId="77777777" w:rsidR="003F634D" w:rsidRDefault="003F634D" w:rsidP="003F634D">
      <w:pPr>
        <w:spacing w:after="59" w:line="259" w:lineRule="auto"/>
        <w:ind w:left="96" w:firstLine="0"/>
        <w:jc w:val="left"/>
      </w:pPr>
      <w:r>
        <w:t xml:space="preserve"> </w:t>
      </w:r>
    </w:p>
    <w:p w14:paraId="45A21F87" w14:textId="77777777" w:rsidR="003F634D" w:rsidRDefault="003F634D" w:rsidP="003F634D">
      <w:pPr>
        <w:spacing w:line="317" w:lineRule="auto"/>
        <w:ind w:left="91"/>
      </w:pPr>
      <w:r>
        <w:t xml:space="preserve">Udělení tohoto Souhlasu </w:t>
      </w:r>
      <w:r>
        <w:rPr>
          <w:b/>
        </w:rPr>
        <w:t>je naším smluvním požadavkem</w:t>
      </w:r>
      <w:r>
        <w:t xml:space="preserve"> a je jím podmíněno to, že budete evidován jako uchazeč o zaměstnání v naší Společnosti a že případně v budoucnu může dojít k uzavření smlouvy mezi Vámi a Společností. </w:t>
      </w:r>
    </w:p>
    <w:p w14:paraId="77A05448" w14:textId="77777777" w:rsidR="003F634D" w:rsidRDefault="003F634D" w:rsidP="003F634D">
      <w:pPr>
        <w:spacing w:after="53" w:line="259" w:lineRule="auto"/>
        <w:ind w:left="96" w:firstLine="0"/>
        <w:jc w:val="left"/>
      </w:pPr>
      <w:r>
        <w:t xml:space="preserve"> </w:t>
      </w:r>
    </w:p>
    <w:p w14:paraId="72058CB7" w14:textId="2354E4AB" w:rsidR="003F634D" w:rsidRDefault="003F634D" w:rsidP="00444F29">
      <w:pPr>
        <w:spacing w:line="320" w:lineRule="auto"/>
        <w:ind w:left="91"/>
      </w:pPr>
      <w:r>
        <w:rPr>
          <w:b/>
        </w:rPr>
        <w:lastRenderedPageBreak/>
        <w:t>Vaše Osobní údaje budeme zpracovávat na základě tohoto Souhlasu</w:t>
      </w:r>
      <w:r>
        <w:t xml:space="preserve"> (event. v případě, že následně dojde k uzavření smluvního vztahu mezi Vámi a námi, případně i z dalších právních důvodů dle GDPR, zejména oprávněného zájmu správce, plnění smlouvy či plnění zákonné povinnosti). </w:t>
      </w:r>
    </w:p>
    <w:p w14:paraId="59F43906" w14:textId="77777777" w:rsidR="003F634D" w:rsidRDefault="003F634D" w:rsidP="00444F29">
      <w:pPr>
        <w:spacing w:after="91" w:line="259" w:lineRule="auto"/>
        <w:ind w:left="96" w:firstLine="0"/>
      </w:pPr>
      <w:r>
        <w:rPr>
          <w:sz w:val="20"/>
        </w:rPr>
        <w:t xml:space="preserve"> </w:t>
      </w:r>
    </w:p>
    <w:p w14:paraId="093C6E6E" w14:textId="77777777" w:rsidR="003F634D" w:rsidRDefault="003F634D" w:rsidP="00444F29">
      <w:pPr>
        <w:spacing w:line="320" w:lineRule="auto"/>
        <w:ind w:left="91"/>
      </w:pPr>
      <w:r>
        <w:t xml:space="preserve">Na našich Webových stránkách Vás nesledujeme (s výjimkou používání cookies – viz další věta), takže se k nám dostanou jenom ty Vaše osobní údaje, které nám výslovně sdělíte. </w:t>
      </w:r>
    </w:p>
    <w:p w14:paraId="6E651DDE" w14:textId="77777777" w:rsidR="003F634D" w:rsidRDefault="003F634D" w:rsidP="00444F29">
      <w:pPr>
        <w:spacing w:after="26" w:line="259" w:lineRule="auto"/>
        <w:ind w:left="96" w:firstLine="0"/>
      </w:pPr>
      <w:r>
        <w:t xml:space="preserve"> </w:t>
      </w:r>
    </w:p>
    <w:p w14:paraId="3837B86C" w14:textId="77777777" w:rsidR="003F634D" w:rsidRDefault="003F634D" w:rsidP="00444F29">
      <w:pPr>
        <w:spacing w:line="316" w:lineRule="auto"/>
        <w:ind w:left="91"/>
      </w:pPr>
      <w:r>
        <w:t>Na našich Webových stránkách používáme cookies, která sledují chování uživatelů (tzn. krátké textové soubory vytvářené webovým serverem a ukládané v počítači prostřednictvím prohlížeče – dále jen „</w:t>
      </w:r>
      <w:proofErr w:type="spellStart"/>
      <w:r>
        <w:rPr>
          <w:b/>
        </w:rPr>
        <w:t>Cookie</w:t>
      </w:r>
      <w:proofErr w:type="spellEnd"/>
      <w:r>
        <w:t>“ či v plurálu „</w:t>
      </w:r>
      <w:r>
        <w:rPr>
          <w:b/>
        </w:rPr>
        <w:t>Cookies</w:t>
      </w:r>
      <w:r>
        <w:t xml:space="preserve">“), a to následující typy Cookies: </w:t>
      </w:r>
    </w:p>
    <w:p w14:paraId="4CAADAEE" w14:textId="77777777" w:rsidR="003F634D" w:rsidRDefault="003F634D" w:rsidP="00444F29">
      <w:pPr>
        <w:spacing w:after="0" w:line="259" w:lineRule="auto"/>
        <w:ind w:left="96" w:firstLine="0"/>
      </w:pPr>
      <w:r>
        <w:t xml:space="preserve"> </w:t>
      </w:r>
    </w:p>
    <w:p w14:paraId="519DB22E" w14:textId="77777777" w:rsidR="003F634D" w:rsidRDefault="003F634D" w:rsidP="00444F29">
      <w:pPr>
        <w:numPr>
          <w:ilvl w:val="0"/>
          <w:numId w:val="2"/>
        </w:numPr>
        <w:ind w:hanging="306"/>
      </w:pPr>
      <w:r>
        <w:t xml:space="preserve">Cookies důležité ke správné činnosti Webových stránek (k identifikaci uživatele po dobu jeho pohybu po Webových stránkách); </w:t>
      </w:r>
    </w:p>
    <w:p w14:paraId="29C960C2" w14:textId="77777777" w:rsidR="003F634D" w:rsidRDefault="003F634D" w:rsidP="00444F29">
      <w:pPr>
        <w:spacing w:after="16" w:line="259" w:lineRule="auto"/>
        <w:ind w:left="96" w:firstLine="0"/>
      </w:pPr>
      <w:r>
        <w:t xml:space="preserve"> </w:t>
      </w:r>
    </w:p>
    <w:p w14:paraId="2D91C859" w14:textId="77777777" w:rsidR="003F634D" w:rsidRDefault="003F634D" w:rsidP="00444F29">
      <w:pPr>
        <w:numPr>
          <w:ilvl w:val="0"/>
          <w:numId w:val="2"/>
        </w:numPr>
        <w:ind w:hanging="306"/>
      </w:pPr>
      <w:r>
        <w:t xml:space="preserve">Cookies pro statistické účely; </w:t>
      </w:r>
    </w:p>
    <w:p w14:paraId="7200D943" w14:textId="05213494" w:rsidR="003F634D" w:rsidRDefault="003F634D" w:rsidP="00306BE7">
      <w:pPr>
        <w:spacing w:after="0" w:line="259" w:lineRule="auto"/>
        <w:ind w:left="96" w:firstLine="0"/>
      </w:pPr>
      <w:r>
        <w:t xml:space="preserve"> </w:t>
      </w:r>
    </w:p>
    <w:p w14:paraId="259BE670" w14:textId="77777777" w:rsidR="003F634D" w:rsidRDefault="003F634D" w:rsidP="00444F29">
      <w:pPr>
        <w:ind w:left="91"/>
      </w:pPr>
      <w:r>
        <w:t xml:space="preserve">(blíže viz informace ke Cookies zobrazované a Vámi jako uživatelem odsouhlasené kliknutím při pohybu na Webových stránkách) </w:t>
      </w:r>
    </w:p>
    <w:p w14:paraId="68E41D58" w14:textId="77777777" w:rsidR="003F634D" w:rsidRDefault="003F634D" w:rsidP="00444F29">
      <w:pPr>
        <w:spacing w:after="17" w:line="259" w:lineRule="auto"/>
        <w:ind w:left="96" w:firstLine="0"/>
      </w:pPr>
      <w:r>
        <w:t xml:space="preserve"> </w:t>
      </w:r>
    </w:p>
    <w:p w14:paraId="12469DD3" w14:textId="77777777" w:rsidR="003F634D" w:rsidRDefault="003F634D" w:rsidP="00444F29">
      <w:pPr>
        <w:ind w:left="91"/>
      </w:pPr>
      <w:r>
        <w:t xml:space="preserve">Společnost nebude Vaše osobní údaje používat k rozhodování, které by vycházelo výlučně z automatizovaného zpracování Vašich osobních údajů včetně profilování. </w:t>
      </w:r>
    </w:p>
    <w:p w14:paraId="3A216DDC" w14:textId="77777777" w:rsidR="003F634D" w:rsidRDefault="003F634D" w:rsidP="003F634D">
      <w:pPr>
        <w:spacing w:after="146" w:line="259" w:lineRule="auto"/>
        <w:ind w:left="154" w:firstLine="0"/>
        <w:jc w:val="center"/>
      </w:pPr>
      <w:r>
        <w:rPr>
          <w:b/>
        </w:rPr>
        <w:t xml:space="preserve"> </w:t>
      </w:r>
    </w:p>
    <w:p w14:paraId="2F807254" w14:textId="77777777" w:rsidR="003F634D" w:rsidRDefault="003F634D" w:rsidP="003F634D">
      <w:pPr>
        <w:spacing w:after="63" w:line="259" w:lineRule="auto"/>
        <w:ind w:left="105" w:right="2"/>
        <w:jc w:val="center"/>
      </w:pPr>
      <w:r>
        <w:rPr>
          <w:b/>
        </w:rPr>
        <w:t xml:space="preserve">II. </w:t>
      </w:r>
    </w:p>
    <w:p w14:paraId="6DAEDF73" w14:textId="77777777" w:rsidR="003F634D" w:rsidRDefault="003F634D" w:rsidP="003F634D">
      <w:pPr>
        <w:spacing w:after="228" w:line="259" w:lineRule="auto"/>
        <w:ind w:left="105" w:right="3"/>
        <w:jc w:val="center"/>
      </w:pPr>
      <w:r>
        <w:rPr>
          <w:b/>
        </w:rPr>
        <w:t xml:space="preserve">Komu Vaše Osobní údaje poskytneme? </w:t>
      </w:r>
    </w:p>
    <w:p w14:paraId="68BF1DEF" w14:textId="77777777" w:rsidR="003F634D" w:rsidRDefault="003F634D" w:rsidP="003F634D">
      <w:pPr>
        <w:spacing w:after="214"/>
        <w:ind w:left="91"/>
      </w:pPr>
      <w:r>
        <w:t xml:space="preserve">Vaše Osobní údaje pro nás v rámci zvyšování kvality našich služeb a zajišťování některých činností budou zpracovávat </w:t>
      </w:r>
      <w:r>
        <w:rPr>
          <w:b/>
        </w:rPr>
        <w:t>zpracovatelé</w:t>
      </w:r>
      <w:r>
        <w:t>, kteří nám poskytují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6EC4E0B" w14:textId="77777777" w:rsidR="003F634D" w:rsidRDefault="003F634D" w:rsidP="003F634D">
      <w:pPr>
        <w:spacing w:after="213"/>
        <w:ind w:left="816" w:hanging="360"/>
      </w:pPr>
      <w:r>
        <w:t>- serverové, webové, cloudové, IT, služby mzdového účetnictví či obdobné služby (s naší Společností budou v pozici společných správců ve smyslu GDPR – dále též jen „</w:t>
      </w:r>
      <w:r>
        <w:rPr>
          <w:b/>
        </w:rPr>
        <w:t>Společní správci</w:t>
      </w:r>
      <w:r>
        <w:t xml:space="preserve">“). </w:t>
      </w:r>
    </w:p>
    <w:p w14:paraId="327AA4E8" w14:textId="77777777" w:rsidR="003F634D" w:rsidRDefault="003F634D" w:rsidP="003F634D">
      <w:pPr>
        <w:spacing w:after="209"/>
        <w:ind w:left="91"/>
      </w:pPr>
      <w:r>
        <w:t xml:space="preserve">S ohledem na měnící se osoby poskytovatelů některých služeb není možné uvést všechny tyto zpracovatele Osobních údajů jmenovitě. Aktuální seznam konkrétních příjemců Vašich Osobních údajů si můžete kdykoliv vyžádat na e-mailové adrese: </w:t>
      </w:r>
      <w:r>
        <w:rPr>
          <w:color w:val="0000FF"/>
          <w:u w:val="single" w:color="0000FF"/>
        </w:rPr>
        <w:t>gdpr@zelinka.cz</w:t>
      </w:r>
      <w:r>
        <w:t xml:space="preserve">. </w:t>
      </w:r>
    </w:p>
    <w:p w14:paraId="261538DE" w14:textId="77777777" w:rsidR="003F634D" w:rsidRDefault="003F634D" w:rsidP="003F634D">
      <w:pPr>
        <w:spacing w:line="320" w:lineRule="auto"/>
        <w:ind w:left="91"/>
      </w:pPr>
      <w:r>
        <w:t xml:space="preserve">Zpracování umožňuje čl. 6 odst. 1 písm. b) nařízení GDPR. Osobní údaje budou Společnými správci zpracovávány po níže uvedenou dobu a v případě uzavření smlouvy po dobu trvání pracovněprávního poměru, nestanoví-li jiný právní předpis dobu delší. </w:t>
      </w:r>
    </w:p>
    <w:p w14:paraId="1733554C" w14:textId="77777777" w:rsidR="003F634D" w:rsidRDefault="003F634D" w:rsidP="003F634D">
      <w:pPr>
        <w:spacing w:after="26" w:line="259" w:lineRule="auto"/>
        <w:ind w:left="154" w:firstLine="0"/>
        <w:jc w:val="center"/>
      </w:pPr>
      <w:r>
        <w:rPr>
          <w:b/>
        </w:rPr>
        <w:t xml:space="preserve"> </w:t>
      </w:r>
    </w:p>
    <w:p w14:paraId="3DA5B3B1" w14:textId="77777777" w:rsidR="003F634D" w:rsidRDefault="003F634D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275C0460" w14:textId="2B8F9075" w:rsidR="003F634D" w:rsidRDefault="003F634D" w:rsidP="003F634D">
      <w:pPr>
        <w:spacing w:after="63" w:line="259" w:lineRule="auto"/>
        <w:ind w:left="105" w:right="2"/>
        <w:jc w:val="center"/>
      </w:pPr>
      <w:r>
        <w:rPr>
          <w:b/>
        </w:rPr>
        <w:lastRenderedPageBreak/>
        <w:t xml:space="preserve">III. </w:t>
      </w:r>
    </w:p>
    <w:p w14:paraId="7A5B902B" w14:textId="25B6AD12" w:rsidR="00306BE7" w:rsidRDefault="003F634D" w:rsidP="00306BE7">
      <w:pPr>
        <w:spacing w:after="207"/>
        <w:ind w:left="81" w:firstLine="0"/>
        <w:jc w:val="center"/>
        <w:rPr>
          <w:b/>
        </w:rPr>
      </w:pPr>
      <w:r>
        <w:rPr>
          <w:b/>
        </w:rPr>
        <w:t>Kde nás můžete kontaktovat?</w:t>
      </w:r>
    </w:p>
    <w:p w14:paraId="1020A075" w14:textId="22D04CEC" w:rsidR="003F634D" w:rsidRDefault="003F634D" w:rsidP="00306BE7">
      <w:pPr>
        <w:spacing w:after="207"/>
        <w:ind w:left="81" w:firstLine="0"/>
      </w:pPr>
      <w:r>
        <w:t>Veškerá svá práva ve smyslu GDPR můžete uplatnit u Společnosti buďto písemnou formou doporučeným dopisem, zaslaným na adresu jejího sídla, či elektronickou formou na  e</w:t>
      </w:r>
      <w:r w:rsidR="00306BE7">
        <w:noBreakHyphen/>
      </w:r>
      <w:r>
        <w:t>mailové adrese</w:t>
      </w:r>
      <w:hyperlink r:id="rId9">
        <w:r>
          <w:t xml:space="preserve"> </w:t>
        </w:r>
      </w:hyperlink>
      <w:hyperlink r:id="rId10">
        <w:r>
          <w:rPr>
            <w:color w:val="0000FF"/>
            <w:u w:val="single" w:color="0000FF"/>
          </w:rPr>
          <w:t>gdpr</w:t>
        </w:r>
      </w:hyperlink>
      <w:hyperlink r:id="rId11">
        <w:r>
          <w:rPr>
            <w:color w:val="0000FF"/>
            <w:u w:val="single" w:color="0000FF"/>
          </w:rPr>
          <w:t>@</w:t>
        </w:r>
      </w:hyperlink>
      <w:hyperlink r:id="rId12">
        <w:r>
          <w:rPr>
            <w:color w:val="0000FF"/>
            <w:u w:val="single" w:color="0000FF"/>
          </w:rPr>
          <w:t>zelinka.cz</w:t>
        </w:r>
      </w:hyperlink>
      <w:hyperlink r:id="rId13">
        <w:r>
          <w:t>.</w:t>
        </w:r>
      </w:hyperlink>
      <w:r>
        <w:t xml:space="preserve">  </w:t>
      </w:r>
    </w:p>
    <w:p w14:paraId="4EB86A37" w14:textId="77777777" w:rsidR="003F634D" w:rsidRDefault="003F634D" w:rsidP="003F634D">
      <w:pPr>
        <w:ind w:left="91"/>
      </w:pPr>
      <w:r>
        <w:t>Bližší informace a poučení o Vašich právech, stejně jako další podrobnosti o tom, jakým způsobem zpracováváme Vaše osobní údaje, naleznete v dokumentu „</w:t>
      </w:r>
      <w:r>
        <w:rPr>
          <w:b/>
        </w:rPr>
        <w:t>Zásady ochrany osobních údajů ve společnosti Celní jednatelství Zelinka s.r.o.“</w:t>
      </w:r>
      <w:r>
        <w:t xml:space="preserve">, umístěném na adrese </w:t>
      </w:r>
      <w:hyperlink r:id="rId14">
        <w:r>
          <w:rPr>
            <w:color w:val="0000FF"/>
            <w:u w:val="single" w:color="0000FF"/>
          </w:rPr>
          <w:t>http://www.zelinka.cz/cs/gdpr</w:t>
        </w:r>
      </w:hyperlink>
      <w:hyperlink r:id="rId15">
        <w:r>
          <w:t>.</w:t>
        </w:r>
      </w:hyperlink>
      <w:r>
        <w:t xml:space="preserve"> </w:t>
      </w:r>
    </w:p>
    <w:p w14:paraId="13CFA549" w14:textId="77777777" w:rsidR="003F634D" w:rsidRDefault="003F634D" w:rsidP="003F634D">
      <w:pPr>
        <w:spacing w:after="63" w:line="259" w:lineRule="auto"/>
        <w:ind w:left="105" w:right="2"/>
        <w:jc w:val="center"/>
      </w:pPr>
      <w:r>
        <w:rPr>
          <w:b/>
        </w:rPr>
        <w:t xml:space="preserve">IV. </w:t>
      </w:r>
    </w:p>
    <w:p w14:paraId="2004AB2D" w14:textId="77777777" w:rsidR="003F634D" w:rsidRDefault="003F634D" w:rsidP="003F634D">
      <w:pPr>
        <w:spacing w:after="189" w:line="259" w:lineRule="auto"/>
        <w:ind w:left="105" w:right="5"/>
        <w:jc w:val="center"/>
      </w:pPr>
      <w:r>
        <w:rPr>
          <w:b/>
        </w:rPr>
        <w:t xml:space="preserve">Dohlíží na činnosti zpracování Osobních údajů nějaký úřad? </w:t>
      </w:r>
    </w:p>
    <w:p w14:paraId="6E27A607" w14:textId="7759FB74" w:rsidR="003F634D" w:rsidRDefault="003F634D" w:rsidP="003F634D">
      <w:pPr>
        <w:spacing w:after="171"/>
        <w:ind w:left="91"/>
      </w:pPr>
      <w:r>
        <w:t xml:space="preserve">Ano, naše Společnost podléhá dozorové činnosti Úřadu pro ochranu osobních údajů, který svou činnost může koordinovat s jinými národními úřady v dalších členských státech Evropské unie. Pokud nabydete dojmu, že jakékoliv naše zpracování činíme v rozporu se zákonem či GDPR, </w:t>
      </w:r>
      <w:r>
        <w:rPr>
          <w:b/>
        </w:rPr>
        <w:t xml:space="preserve">máte právo podat stížnost </w:t>
      </w:r>
      <w:r>
        <w:t xml:space="preserve">proti zpracování Vašich Osobních údajů u Úřadu na ochranu osobních údajů na adrese </w:t>
      </w:r>
      <w:hyperlink r:id="rId16" w:history="1">
        <w:r w:rsidR="00306BE7">
          <w:rPr>
            <w:color w:val="0000FF"/>
            <w:u w:val="single"/>
          </w:rPr>
          <w:t>http://www.u</w:t>
        </w:r>
        <w:r w:rsidR="00306BE7">
          <w:rPr>
            <w:color w:val="0000FF"/>
            <w:u w:val="single"/>
          </w:rPr>
          <w:t>o</w:t>
        </w:r>
        <w:r w:rsidR="00306BE7">
          <w:rPr>
            <w:color w:val="0000FF"/>
            <w:u w:val="single"/>
          </w:rPr>
          <w:t>ou.cz</w:t>
        </w:r>
      </w:hyperlink>
      <w:r>
        <w:t>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2193BBB" w14:textId="77777777" w:rsidR="003F634D" w:rsidRDefault="003F634D" w:rsidP="003F634D">
      <w:pPr>
        <w:spacing w:after="16" w:line="259" w:lineRule="auto"/>
        <w:ind w:left="96" w:firstLine="0"/>
        <w:jc w:val="left"/>
      </w:pPr>
      <w:r>
        <w:rPr>
          <w:b/>
        </w:rPr>
        <w:t xml:space="preserve"> </w:t>
      </w:r>
    </w:p>
    <w:p w14:paraId="1D1518AD" w14:textId="77777777" w:rsidR="003F634D" w:rsidRDefault="003F634D" w:rsidP="003F634D">
      <w:pPr>
        <w:spacing w:after="63" w:line="259" w:lineRule="auto"/>
        <w:ind w:left="105" w:right="7"/>
        <w:jc w:val="center"/>
      </w:pPr>
      <w:r>
        <w:rPr>
          <w:b/>
        </w:rPr>
        <w:t xml:space="preserve">V. </w:t>
      </w:r>
    </w:p>
    <w:p w14:paraId="4D6070FA" w14:textId="77777777" w:rsidR="003F634D" w:rsidRDefault="003F634D" w:rsidP="003F634D">
      <w:pPr>
        <w:spacing w:after="26" w:line="259" w:lineRule="auto"/>
        <w:ind w:left="105" w:right="8"/>
        <w:jc w:val="center"/>
      </w:pPr>
      <w:r>
        <w:rPr>
          <w:b/>
        </w:rPr>
        <w:t xml:space="preserve">Jak dlouho budeme Vaše Osobní údaje zpracovávat? </w:t>
      </w:r>
    </w:p>
    <w:p w14:paraId="07DB0648" w14:textId="77777777" w:rsidR="003F634D" w:rsidRDefault="003F634D" w:rsidP="003F634D">
      <w:pPr>
        <w:spacing w:after="110" w:line="259" w:lineRule="auto"/>
        <w:ind w:left="154" w:firstLine="0"/>
        <w:jc w:val="center"/>
      </w:pPr>
      <w:r>
        <w:rPr>
          <w:b/>
        </w:rPr>
        <w:t xml:space="preserve"> </w:t>
      </w:r>
    </w:p>
    <w:p w14:paraId="788CBB5D" w14:textId="77777777" w:rsidR="003F634D" w:rsidRDefault="003F634D" w:rsidP="003F634D">
      <w:pPr>
        <w:spacing w:after="212"/>
        <w:ind w:left="91"/>
      </w:pPr>
      <w:r>
        <w:t xml:space="preserve">Ano, naše Společnost podléhá dozorové činnosti Úřadu pro ochranu osobních údajů, který svou činnost může koordinovat s jinými národními úřady v dalších členských státech. Tento Souhlas udělujete </w:t>
      </w:r>
      <w:r>
        <w:rPr>
          <w:b/>
        </w:rPr>
        <w:t xml:space="preserve">na dobu 3 (tří) let </w:t>
      </w:r>
      <w:r>
        <w:t xml:space="preserve">od data poskytnutí tohoto Souhlasu.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9FCDC5D" w14:textId="77777777" w:rsidR="003F634D" w:rsidRDefault="003F634D" w:rsidP="003F634D">
      <w:pPr>
        <w:spacing w:after="26" w:line="259" w:lineRule="auto"/>
        <w:ind w:left="154" w:firstLine="0"/>
        <w:jc w:val="center"/>
      </w:pPr>
      <w:r>
        <w:rPr>
          <w:b/>
        </w:rPr>
        <w:t xml:space="preserve"> </w:t>
      </w:r>
    </w:p>
    <w:p w14:paraId="049EC61D" w14:textId="77777777" w:rsidR="003F634D" w:rsidRDefault="003F634D" w:rsidP="003F634D">
      <w:pPr>
        <w:spacing w:after="63" w:line="259" w:lineRule="auto"/>
        <w:ind w:left="105" w:right="2"/>
        <w:jc w:val="center"/>
      </w:pPr>
      <w:r>
        <w:rPr>
          <w:b/>
        </w:rPr>
        <w:t xml:space="preserve">VI. </w:t>
      </w:r>
    </w:p>
    <w:p w14:paraId="5A22F058" w14:textId="77777777" w:rsidR="003F634D" w:rsidRDefault="003F634D" w:rsidP="003F634D">
      <w:pPr>
        <w:spacing w:after="26" w:line="259" w:lineRule="auto"/>
        <w:ind w:left="105"/>
        <w:jc w:val="center"/>
      </w:pPr>
      <w:r>
        <w:rPr>
          <w:b/>
        </w:rPr>
        <w:t xml:space="preserve">Můžu souhlas odvolat? </w:t>
      </w:r>
    </w:p>
    <w:p w14:paraId="096B4773" w14:textId="77777777" w:rsidR="003F634D" w:rsidRDefault="003F634D" w:rsidP="003F634D">
      <w:pPr>
        <w:spacing w:after="142" w:line="259" w:lineRule="auto"/>
        <w:ind w:left="154" w:firstLine="0"/>
        <w:jc w:val="center"/>
      </w:pPr>
      <w:r>
        <w:rPr>
          <w:b/>
        </w:rPr>
        <w:t xml:space="preserve"> </w:t>
      </w:r>
    </w:p>
    <w:p w14:paraId="73A0B455" w14:textId="77777777" w:rsidR="003F634D" w:rsidRDefault="003F634D" w:rsidP="003F634D">
      <w:pPr>
        <w:spacing w:after="171"/>
        <w:ind w:left="91"/>
      </w:pPr>
      <w:r>
        <w:rPr>
          <w:b/>
        </w:rPr>
        <w:t>Souhlas</w:t>
      </w:r>
      <w:r>
        <w:t xml:space="preserve"> </w:t>
      </w:r>
      <w:r>
        <w:rPr>
          <w:b/>
        </w:rPr>
        <w:t>můžete kdykoliv odvolat</w:t>
      </w:r>
      <w:r>
        <w:t xml:space="preserve">, tudíž tak lze učinit i před uplynutím doby uvedené výše v čl. V. tohoto Souhlasu. Souhlas můžete odvolat prostřednictvím e-mailové zprávy zaslané na kontaktní e-mailovou adresu </w:t>
      </w:r>
      <w:r>
        <w:rPr>
          <w:color w:val="0000FF"/>
          <w:u w:val="single" w:color="0000FF"/>
        </w:rPr>
        <w:t>gdpr@zelinka.cz</w:t>
      </w:r>
      <w:r>
        <w:t xml:space="preserve"> nebo písemným sdělením na adresu sídla Společnosti. </w:t>
      </w:r>
    </w:p>
    <w:p w14:paraId="77330B80" w14:textId="77777777" w:rsidR="003F634D" w:rsidRDefault="003F634D" w:rsidP="003F634D">
      <w:pPr>
        <w:spacing w:after="236"/>
        <w:ind w:left="91"/>
      </w:pPr>
      <w:r>
        <w:t xml:space="preserve">Odvoláním Souhlasu není dotčena zákonnost zpracování vycházející ze Souhlasu, který jste udělil před jeho odvoláním. Po skončení platnosti Souhlasu v souladu s tímto článkem Vaše Osobní údaje smažeme či zničíme, pokud pro jejich další zpracování nebude existovat jiný právní důvod dle GDPR.     </w:t>
      </w:r>
    </w:p>
    <w:p w14:paraId="51A5BD93" w14:textId="77777777" w:rsidR="00267DD4" w:rsidRDefault="00267DD4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7C4D199E" w14:textId="12A4A6F5" w:rsidR="003F634D" w:rsidRDefault="003F634D" w:rsidP="003F634D">
      <w:pPr>
        <w:spacing w:after="0" w:line="259" w:lineRule="auto"/>
        <w:ind w:left="105" w:right="2"/>
        <w:jc w:val="center"/>
      </w:pPr>
      <w:r>
        <w:rPr>
          <w:b/>
        </w:rPr>
        <w:lastRenderedPageBreak/>
        <w:t>VII.</w:t>
      </w:r>
      <w:r>
        <w:rPr>
          <w:b/>
          <w:sz w:val="26"/>
        </w:rPr>
        <w:t xml:space="preserve"> </w:t>
      </w:r>
    </w:p>
    <w:p w14:paraId="34DCC6CC" w14:textId="77777777" w:rsidR="003F634D" w:rsidRDefault="003F634D" w:rsidP="003F634D">
      <w:pPr>
        <w:spacing w:after="0" w:line="259" w:lineRule="auto"/>
        <w:ind w:left="105" w:right="3"/>
        <w:jc w:val="center"/>
      </w:pPr>
      <w:r>
        <w:rPr>
          <w:b/>
        </w:rPr>
        <w:t xml:space="preserve">Udělení Souhlasu </w:t>
      </w:r>
    </w:p>
    <w:p w14:paraId="14C35874" w14:textId="77777777" w:rsidR="003F634D" w:rsidRDefault="003F634D" w:rsidP="003F634D">
      <w:pPr>
        <w:spacing w:after="134" w:line="259" w:lineRule="auto"/>
        <w:ind w:left="154" w:firstLine="0"/>
        <w:jc w:val="center"/>
      </w:pPr>
      <w:r>
        <w:rPr>
          <w:b/>
        </w:rPr>
        <w:t xml:space="preserve"> </w:t>
      </w:r>
    </w:p>
    <w:p w14:paraId="2525138A" w14:textId="77777777" w:rsidR="003F634D" w:rsidRDefault="003F634D" w:rsidP="003F634D">
      <w:pPr>
        <w:spacing w:after="187"/>
        <w:ind w:left="91"/>
      </w:pPr>
      <w:r>
        <w:t>Tímto potvrzuji, že jsem se seznámil se Zásadami ochrany osobních údajů ve společnosti Celní jednatelství Zelinka s.r.o.</w:t>
      </w:r>
      <w:r>
        <w:rPr>
          <w:b/>
        </w:rPr>
        <w:t xml:space="preserve"> </w:t>
      </w:r>
      <w:r>
        <w:t>umístěnými na adrese</w:t>
      </w:r>
      <w:hyperlink r:id="rId17">
        <w:r>
          <w:t xml:space="preserve"> </w:t>
        </w:r>
      </w:hyperlink>
      <w:hyperlink r:id="rId18">
        <w:r>
          <w:rPr>
            <w:color w:val="0000FF"/>
            <w:u w:val="single" w:color="0000FF"/>
          </w:rPr>
          <w:t>http://www.zelinka.cz/cs/gdpr</w:t>
        </w:r>
      </w:hyperlink>
      <w:hyperlink r:id="rId19">
        <w:r>
          <w:t>.</w:t>
        </w:r>
      </w:hyperlink>
      <w:r>
        <w:t xml:space="preserve"> </w:t>
      </w:r>
    </w:p>
    <w:p w14:paraId="1A6B4DDB" w14:textId="77777777" w:rsidR="003F634D" w:rsidRDefault="003F634D" w:rsidP="003F634D">
      <w:pPr>
        <w:spacing w:after="0" w:line="259" w:lineRule="auto"/>
        <w:ind w:left="96" w:firstLine="0"/>
        <w:jc w:val="left"/>
      </w:pPr>
      <w:r>
        <w:rPr>
          <w:b/>
        </w:rPr>
        <w:t xml:space="preserve"> </w:t>
      </w:r>
    </w:p>
    <w:p w14:paraId="2196914B" w14:textId="77777777" w:rsidR="003F634D" w:rsidRDefault="003F634D" w:rsidP="003F634D">
      <w:pPr>
        <w:spacing w:after="27" w:line="259" w:lineRule="auto"/>
        <w:ind w:left="96" w:firstLine="0"/>
        <w:jc w:val="left"/>
      </w:pPr>
      <w:r>
        <w:rPr>
          <w:b/>
        </w:rPr>
        <w:t xml:space="preserve"> </w:t>
      </w:r>
    </w:p>
    <w:p w14:paraId="2850AFB5" w14:textId="1774F77E" w:rsidR="003F634D" w:rsidRDefault="00720105" w:rsidP="003F634D">
      <w:pPr>
        <w:spacing w:after="27" w:line="259" w:lineRule="auto"/>
        <w:ind w:left="91"/>
      </w:pPr>
      <w:r w:rsidRPr="00720105">
        <w:rPr>
          <w:b/>
        </w:rPr>
        <w:t>Odesláním tohoto souhlasu uděluji Společnosti Souhlas se zpracováním osobních údajů uvedený výše.</w:t>
      </w:r>
    </w:p>
    <w:p w14:paraId="3A7174D7" w14:textId="77777777" w:rsidR="003F634D" w:rsidRDefault="003F634D" w:rsidP="003F634D">
      <w:pPr>
        <w:spacing w:after="0" w:line="259" w:lineRule="auto"/>
        <w:ind w:left="96" w:firstLine="0"/>
        <w:jc w:val="left"/>
      </w:pPr>
      <w:r>
        <w:rPr>
          <w:i/>
        </w:rPr>
        <w:t xml:space="preserve"> </w:t>
      </w:r>
    </w:p>
    <w:p w14:paraId="2D9C3DE3" w14:textId="77777777" w:rsidR="003F634D" w:rsidRDefault="003F634D" w:rsidP="003F634D">
      <w:pPr>
        <w:spacing w:after="2723" w:line="259" w:lineRule="auto"/>
        <w:ind w:left="96" w:firstLine="0"/>
        <w:jc w:val="left"/>
      </w:pPr>
    </w:p>
    <w:p w14:paraId="557B8749" w14:textId="77777777" w:rsidR="000E2111" w:rsidRDefault="000E2111"/>
    <w:sectPr w:rsidR="000E2111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F9F0" w14:textId="77777777" w:rsidR="00DB4AB3" w:rsidRDefault="00DB4AB3" w:rsidP="00DB4AB3">
      <w:pPr>
        <w:spacing w:after="0" w:line="240" w:lineRule="auto"/>
      </w:pPr>
      <w:r>
        <w:separator/>
      </w:r>
    </w:p>
  </w:endnote>
  <w:endnote w:type="continuationSeparator" w:id="0">
    <w:p w14:paraId="490AF3E7" w14:textId="77777777" w:rsidR="00DB4AB3" w:rsidRDefault="00DB4AB3" w:rsidP="00DB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708E" w14:textId="7826DA8D" w:rsidR="00DC2DF8" w:rsidRDefault="00DC2DF8">
    <w:pPr>
      <w:pStyle w:val="Zpat"/>
    </w:pPr>
    <w:r>
      <w:rPr>
        <w:noProof/>
      </w:rPr>
      <w:drawing>
        <wp:inline distT="0" distB="0" distL="0" distR="0" wp14:anchorId="059B3E99" wp14:editId="5F76B54E">
          <wp:extent cx="5760720" cy="17419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4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B4AB3">
      <w:t>Společnost zapsána v obchodním rejstříku pod spisovou značkou: C 275689, vedeným u Městského soudu v</w:t>
    </w:r>
    <w:r>
      <w:t> </w:t>
    </w:r>
    <w:r w:rsidR="00DB4AB3">
      <w:t>Praze</w:t>
    </w:r>
  </w:p>
  <w:p w14:paraId="17A502F9" w14:textId="0C9C7399" w:rsidR="00DB4AB3" w:rsidRDefault="00DC2DF8">
    <w:pPr>
      <w:pStyle w:val="Zpat"/>
    </w:pPr>
    <w:r w:rsidRPr="00DC2DF8">
      <w:t>www.zelinka.cz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95BA" w14:textId="77777777" w:rsidR="00DB4AB3" w:rsidRDefault="00DB4AB3" w:rsidP="00DB4AB3">
      <w:pPr>
        <w:spacing w:after="0" w:line="240" w:lineRule="auto"/>
      </w:pPr>
      <w:r>
        <w:separator/>
      </w:r>
    </w:p>
  </w:footnote>
  <w:footnote w:type="continuationSeparator" w:id="0">
    <w:p w14:paraId="0204F4DD" w14:textId="77777777" w:rsidR="00DB4AB3" w:rsidRDefault="00DB4AB3" w:rsidP="00DB4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ACF4" w14:textId="72E867A0" w:rsidR="00DB4AB3" w:rsidRDefault="00DB4AB3" w:rsidP="00DB4AB3">
    <w:pPr>
      <w:pStyle w:val="Zhlav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5251889" wp14:editId="7A16624B">
          <wp:simplePos x="0" y="0"/>
          <wp:positionH relativeFrom="column">
            <wp:posOffset>3872230</wp:posOffset>
          </wp:positionH>
          <wp:positionV relativeFrom="paragraph">
            <wp:posOffset>-97155</wp:posOffset>
          </wp:positionV>
          <wp:extent cx="2057400" cy="716543"/>
          <wp:effectExtent l="0" t="0" r="0" b="762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716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D482EF6" wp14:editId="2024189E">
          <wp:simplePos x="0" y="0"/>
          <wp:positionH relativeFrom="column">
            <wp:posOffset>2846070</wp:posOffset>
          </wp:positionH>
          <wp:positionV relativeFrom="paragraph">
            <wp:posOffset>-40005</wp:posOffset>
          </wp:positionV>
          <wp:extent cx="466090" cy="327660"/>
          <wp:effectExtent l="0" t="0" r="0" b="0"/>
          <wp:wrapNone/>
          <wp:docPr id="4" name="obrázek 1" descr="http://www.zelinka.cz/Content/Page/images/aeo-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zelinka.cz/Content/Page/images/aeo-logo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8C9DA80" wp14:editId="2A379D9B">
          <wp:simplePos x="0" y="0"/>
          <wp:positionH relativeFrom="margin">
            <wp:posOffset>2480310</wp:posOffset>
          </wp:positionH>
          <wp:positionV relativeFrom="paragraph">
            <wp:posOffset>-59055</wp:posOffset>
          </wp:positionV>
          <wp:extent cx="319405" cy="319405"/>
          <wp:effectExtent l="0" t="0" r="4445" b="4445"/>
          <wp:wrapNone/>
          <wp:docPr id="3" name="obrázek 2" descr="http://www.zelinka.cz/Files/Certifikát/91_iso9001_rgb_120.png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zelinka.cz/Files/Certifikát/91_iso9001_rgb_120.png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Celní jednatelství Zelinka s.r.o.</w:t>
    </w:r>
    <w:r>
      <w:tab/>
    </w:r>
  </w:p>
  <w:p w14:paraId="1A12B6AE" w14:textId="0BCA5B3A" w:rsidR="00DB4AB3" w:rsidRDefault="00DB4AB3" w:rsidP="00DB4AB3">
    <w:pPr>
      <w:pStyle w:val="Zhlav"/>
    </w:pPr>
    <w:r>
      <w:t>K Letišti 1088/59</w:t>
    </w:r>
  </w:p>
  <w:p w14:paraId="5AF6E0DD" w14:textId="3BB888EB" w:rsidR="00DB4AB3" w:rsidRDefault="00DB4AB3" w:rsidP="00DB4AB3">
    <w:pPr>
      <w:pStyle w:val="Zhlav"/>
    </w:pPr>
    <w:r w:rsidRPr="00D52C6E">
      <w:rPr>
        <w:rFonts w:ascii="Times New Roman" w:hAnsi="Times New Roman"/>
        <w:b/>
        <w:noProof/>
        <w:color w:val="999999"/>
        <w:sz w:val="24"/>
      </w:rPr>
      <w:drawing>
        <wp:anchor distT="0" distB="0" distL="114300" distR="114300" simplePos="0" relativeHeight="251665408" behindDoc="0" locked="0" layoutInCell="1" allowOverlap="1" wp14:anchorId="5D6EABDE" wp14:editId="29737B5A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845185" cy="187544"/>
          <wp:effectExtent l="0" t="0" r="0" b="3175"/>
          <wp:wrapNone/>
          <wp:docPr id="5" name="Obrázek 3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image">
                    <a:hlinkClick r:id="rId6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187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161 00 Praha 6 - Ruzyně</w:t>
    </w:r>
  </w:p>
  <w:p w14:paraId="4FF468C7" w14:textId="4A73260E" w:rsidR="00DB4AB3" w:rsidRPr="00DB4AB3" w:rsidRDefault="00DB4AB3" w:rsidP="00DB4AB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7D588" wp14:editId="6CF2E5B3">
              <wp:simplePos x="0" y="0"/>
              <wp:positionH relativeFrom="column">
                <wp:posOffset>-118745</wp:posOffset>
              </wp:positionH>
              <wp:positionV relativeFrom="page">
                <wp:posOffset>1152525</wp:posOffset>
              </wp:positionV>
              <wp:extent cx="607695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782762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9.35pt,90.75pt" to="469.1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" strokecolor="#2e74b5 [2404]" strokeweight="1.5pt">
              <v:stroke joinstyle="miter"/>
              <w10:wrap anchory="page"/>
            </v:line>
          </w:pict>
        </mc:Fallback>
      </mc:AlternateContent>
    </w:r>
    <w:r w:rsidRPr="00DB4AB3">
      <w:t xml:space="preserve">IČO: 29376211, DIČ: CZ29376211                                                                                                           </w:t>
    </w:r>
  </w:p>
  <w:p w14:paraId="10F83AEC" w14:textId="77777777" w:rsidR="00DB4AB3" w:rsidRDefault="00DB4A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E78DA"/>
    <w:multiLevelType w:val="hybridMultilevel"/>
    <w:tmpl w:val="05862350"/>
    <w:lvl w:ilvl="0" w:tplc="20F48EB2">
      <w:start w:val="1"/>
      <w:numFmt w:val="lowerRoman"/>
      <w:lvlText w:val="(%1)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4C56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B038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34D4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C16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7631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4CE1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025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AD8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42066E"/>
    <w:multiLevelType w:val="hybridMultilevel"/>
    <w:tmpl w:val="C1D21790"/>
    <w:lvl w:ilvl="0" w:tplc="35F8B724">
      <w:start w:val="1"/>
      <w:numFmt w:val="bullet"/>
      <w:lvlText w:val="-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287DC8">
      <w:start w:val="1"/>
      <w:numFmt w:val="bullet"/>
      <w:lvlText w:val="o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3A0A9E">
      <w:start w:val="1"/>
      <w:numFmt w:val="bullet"/>
      <w:lvlText w:val="▪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1AB20C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CDD14">
      <w:start w:val="1"/>
      <w:numFmt w:val="bullet"/>
      <w:lvlText w:val="o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4EFD8A">
      <w:start w:val="1"/>
      <w:numFmt w:val="bullet"/>
      <w:lvlText w:val="▪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D653B8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8CE07A">
      <w:start w:val="1"/>
      <w:numFmt w:val="bullet"/>
      <w:lvlText w:val="o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E30C6">
      <w:start w:val="1"/>
      <w:numFmt w:val="bullet"/>
      <w:lvlText w:val="▪"/>
      <w:lvlJc w:val="left"/>
      <w:pPr>
        <w:ind w:left="6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B3"/>
    <w:rsid w:val="000E10AE"/>
    <w:rsid w:val="000E2111"/>
    <w:rsid w:val="00267DD4"/>
    <w:rsid w:val="00306BE7"/>
    <w:rsid w:val="003F634D"/>
    <w:rsid w:val="00444F29"/>
    <w:rsid w:val="00720105"/>
    <w:rsid w:val="00C772FF"/>
    <w:rsid w:val="00DB4AB3"/>
    <w:rsid w:val="00DC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AC850"/>
  <w15:chartTrackingRefBased/>
  <w15:docId w15:val="{B60F7916-6C46-4779-AD90-48E77050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34D"/>
    <w:pPr>
      <w:spacing w:after="5" w:line="264" w:lineRule="auto"/>
      <w:ind w:left="106" w:hanging="10"/>
      <w:jc w:val="both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AB3"/>
  </w:style>
  <w:style w:type="paragraph" w:styleId="Zpat">
    <w:name w:val="footer"/>
    <w:basedOn w:val="Normln"/>
    <w:link w:val="ZpatChar"/>
    <w:uiPriority w:val="99"/>
    <w:unhideWhenUsed/>
    <w:rsid w:val="00DB4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AB3"/>
  </w:style>
  <w:style w:type="character" w:styleId="Hypertextovodkaz">
    <w:name w:val="Hyperlink"/>
    <w:basedOn w:val="Standardnpsmoodstavce"/>
    <w:uiPriority w:val="99"/>
    <w:unhideWhenUsed/>
    <w:rsid w:val="00306B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6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inka.cz/" TargetMode="External"/><Relationship Id="rId13" Type="http://schemas.openxmlformats.org/officeDocument/2006/relationships/hyperlink" Target="file://fs03.in.cscargo.cz/fs_firma/CZ/CJZ/Spolecne/Dokumentace/Letterhead_CJZ/gdpr@zelinka.cz" TargetMode="External"/><Relationship Id="rId18" Type="http://schemas.openxmlformats.org/officeDocument/2006/relationships/hyperlink" Target="http://www.zelinka.cz/cs/gdp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zelinka.cz/" TargetMode="External"/><Relationship Id="rId12" Type="http://schemas.openxmlformats.org/officeDocument/2006/relationships/hyperlink" Target="file://fs03.in.cscargo.cz/fs_firma/CZ/CJZ/Spolecne/Dokumentace/Letterhead_CJZ/gdpr@zelinka.cz" TargetMode="External"/><Relationship Id="rId17" Type="http://schemas.openxmlformats.org/officeDocument/2006/relationships/hyperlink" Target="http://www.zelinka.cz/cs/gdp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oou.cz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fs03.in.cscargo.cz/fs_firma/CZ/CJZ/Spolecne/Dokumentace/Letterhead_CJZ/gdpr@zelinka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elinka.cz/cs/gdpr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fs03.in.cscargo.cz/fs_firma/CZ/CJZ/Spolecne/Dokumentace/Letterhead_CJZ/gdpr@zelinka.cz" TargetMode="External"/><Relationship Id="rId19" Type="http://schemas.openxmlformats.org/officeDocument/2006/relationships/hyperlink" Target="http://www.zelinka.cz/cs/gdp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fs03.in.cscargo.cz/fs_firma/CZ/CJZ/Spolecne/Dokumentace/Letterhead_CJZ/gdpr@zelinka.cz" TargetMode="External"/><Relationship Id="rId14" Type="http://schemas.openxmlformats.org/officeDocument/2006/relationships/hyperlink" Target="http://www.zelinka.cz/cs/gdpr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hyperlink" Target="http://ec.europa.eu/taxation_customs/customs/policy_issues/customs_security/aeo/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zelinka.cz/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iso.org/iso/home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ZELINKA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Majtner</dc:creator>
  <cp:keywords/>
  <dc:description/>
  <cp:lastModifiedBy>Šárka Klatková</cp:lastModifiedBy>
  <cp:revision>13</cp:revision>
  <dcterms:created xsi:type="dcterms:W3CDTF">2025-03-18T10:57:00Z</dcterms:created>
  <dcterms:modified xsi:type="dcterms:W3CDTF">2025-09-24T10:53:00Z</dcterms:modified>
</cp:coreProperties>
</file>